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</w:p>
    <w:p w:rsidR="002E7AB9" w:rsidRDefault="002E7AB9" w:rsidP="002E7AB9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</w:p>
    <w:p w:rsidR="002E7AB9" w:rsidRDefault="00E6361D" w:rsidP="00E6361D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контрольное мероприятие </w:t>
      </w:r>
      <w:r>
        <w:rPr>
          <w:b/>
          <w:sz w:val="28"/>
          <w:szCs w:val="28"/>
        </w:rPr>
        <w:t>«</w:t>
      </w:r>
      <w:r w:rsidRPr="00E6361D">
        <w:rPr>
          <w:sz w:val="28"/>
          <w:szCs w:val="28"/>
        </w:rPr>
        <w:t xml:space="preserve">Анализ использования бюджетных ассигнований дорожных фондов сельских поселений </w:t>
      </w:r>
      <w:proofErr w:type="spellStart"/>
      <w:r w:rsidRPr="00E6361D">
        <w:rPr>
          <w:sz w:val="28"/>
          <w:szCs w:val="28"/>
        </w:rPr>
        <w:t>Котельничского</w:t>
      </w:r>
      <w:proofErr w:type="spellEnd"/>
      <w:r w:rsidRPr="00E6361D">
        <w:rPr>
          <w:sz w:val="28"/>
          <w:szCs w:val="28"/>
        </w:rPr>
        <w:t xml:space="preserve"> района Кировской области за 2016-2017 годы, истекший период 2018 года»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Макарьевском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E6361D" w:rsidRPr="00E6361D" w:rsidRDefault="00E6361D" w:rsidP="00E6361D">
      <w:pPr>
        <w:spacing w:line="230" w:lineRule="auto"/>
        <w:jc w:val="both"/>
        <w:rPr>
          <w:sz w:val="28"/>
          <w:szCs w:val="28"/>
        </w:rPr>
      </w:pPr>
    </w:p>
    <w:p w:rsidR="002E7AB9" w:rsidRPr="00E6361D" w:rsidRDefault="002E7AB9" w:rsidP="00F2215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E6361D">
        <w:rPr>
          <w:i/>
          <w:kern w:val="2"/>
          <w:sz w:val="28"/>
          <w:szCs w:val="28"/>
        </w:rPr>
        <w:t>В ходе контрольного мероприятия установлено:</w:t>
      </w:r>
    </w:p>
    <w:p w:rsidR="002E7AB9" w:rsidRDefault="002E7AB9" w:rsidP="00F22155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№111 от 25.03.2015 «О принятии  автомобильных дорог  улиц, переулков, деревень в собственность МО </w:t>
      </w:r>
      <w:proofErr w:type="spellStart"/>
      <w:r>
        <w:rPr>
          <w:sz w:val="28"/>
          <w:szCs w:val="28"/>
        </w:rPr>
        <w:t>Макарьевское</w:t>
      </w:r>
      <w:proofErr w:type="spellEnd"/>
      <w:r>
        <w:rPr>
          <w:sz w:val="28"/>
          <w:szCs w:val="28"/>
        </w:rPr>
        <w:t xml:space="preserve"> сельское поселение и об утверждении перечня автомобильных дорог, находящихся в собственности МО </w:t>
      </w:r>
      <w:proofErr w:type="spellStart"/>
      <w:r>
        <w:rPr>
          <w:sz w:val="28"/>
          <w:szCs w:val="28"/>
        </w:rPr>
        <w:t>Макарьевское</w:t>
      </w:r>
      <w:proofErr w:type="spellEnd"/>
      <w:r>
        <w:rPr>
          <w:sz w:val="28"/>
          <w:szCs w:val="28"/>
        </w:rPr>
        <w:t xml:space="preserve"> сельское поселение»  утвержден перечень автомобильных дорог общего пользования местного значения протяженностью 18390м.</w:t>
      </w:r>
    </w:p>
    <w:p w:rsidR="002E7AB9" w:rsidRDefault="002E7AB9" w:rsidP="00F22155">
      <w:pPr>
        <w:tabs>
          <w:tab w:val="left" w:pos="17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п.5 ст.179.4 Бюджетного кодекса  РФ решением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от 26.12.2013 №57 «О создании муниципального дорожного фонда» создан Дорожный фонд и утвержден Порядок формирования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(с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25.03.2015 №110).</w:t>
      </w:r>
    </w:p>
    <w:p w:rsidR="002E7AB9" w:rsidRDefault="002E7AB9" w:rsidP="00F22155">
      <w:pPr>
        <w:tabs>
          <w:tab w:val="left" w:pos="175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Порядком установлено, что объем бюджетных ассигнований муниципального дорожного фонда утверждается решением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 направляются на увеличение бюджетных ассигнований фонда в очередном финансовом году.</w:t>
      </w:r>
    </w:p>
    <w:p w:rsidR="002E7AB9" w:rsidRDefault="002E7AB9" w:rsidP="00F22155">
      <w:pPr>
        <w:tabs>
          <w:tab w:val="left" w:pos="1753"/>
        </w:tabs>
        <w:ind w:firstLine="567"/>
        <w:jc w:val="both"/>
        <w:rPr>
          <w:sz w:val="28"/>
          <w:szCs w:val="28"/>
          <w:lang w:eastAsia="en-US"/>
        </w:rPr>
      </w:pPr>
    </w:p>
    <w:p w:rsidR="002E7AB9" w:rsidRDefault="002E7AB9" w:rsidP="00F2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от 22.12.2016 №215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внесении изменений в решение </w:t>
      </w:r>
      <w:r>
        <w:rPr>
          <w:bCs/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Макарьевской</w:t>
      </w:r>
      <w:proofErr w:type="spellEnd"/>
      <w:r>
        <w:rPr>
          <w:bCs/>
          <w:sz w:val="28"/>
          <w:szCs w:val="28"/>
        </w:rPr>
        <w:t xml:space="preserve"> сельской Думы от 24.12.2015 №151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Макарьевское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>
        <w:rPr>
          <w:rFonts w:eastAsia="Calibri"/>
          <w:sz w:val="28"/>
          <w:szCs w:val="28"/>
        </w:rPr>
        <w:t>на 2016 год</w:t>
      </w:r>
      <w:r>
        <w:rPr>
          <w:sz w:val="28"/>
          <w:szCs w:val="28"/>
        </w:rPr>
        <w:t>» (последняя редакция) утвержден объем бюджетных ассигнований дорожного фонда на 2016 год в сумме 199,0 тыс. рублей.</w:t>
      </w:r>
    </w:p>
    <w:p w:rsidR="002E7AB9" w:rsidRDefault="002E7AB9" w:rsidP="00F2215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от 22.12.2016 №213 «</w:t>
      </w:r>
      <w:r>
        <w:rPr>
          <w:rFonts w:eastAsia="Calibri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Макарьевское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>
        <w:rPr>
          <w:rFonts w:eastAsia="Calibri"/>
          <w:sz w:val="28"/>
          <w:szCs w:val="28"/>
        </w:rPr>
        <w:t>на 2017 год и плановый период 2018 и 2019 годов</w:t>
      </w:r>
      <w:r>
        <w:rPr>
          <w:sz w:val="28"/>
          <w:szCs w:val="28"/>
        </w:rPr>
        <w:t>» (первоначальная редакция) утвержден объем бюджетных ассигнований дорожного фонда на 2017 год в сумме 200,00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E7AB9" w:rsidRDefault="002E7AB9" w:rsidP="00F221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2E7AB9" w:rsidRDefault="00FF1BAB" w:rsidP="00F22155">
      <w:pPr>
        <w:pStyle w:val="p1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proofErr w:type="gramStart"/>
      <w:r>
        <w:rPr>
          <w:sz w:val="28"/>
          <w:szCs w:val="28"/>
          <w:lang w:eastAsia="en-US"/>
        </w:rPr>
        <w:t>И</w:t>
      </w:r>
      <w:r w:rsidR="002E7AB9">
        <w:rPr>
          <w:sz w:val="28"/>
          <w:szCs w:val="28"/>
          <w:lang w:eastAsia="en-US"/>
        </w:rPr>
        <w:t xml:space="preserve">спользование бюджетных ассигнований муниципального дорожного фонда </w:t>
      </w:r>
      <w:proofErr w:type="spellStart"/>
      <w:r w:rsidR="002E7AB9">
        <w:rPr>
          <w:sz w:val="28"/>
          <w:szCs w:val="28"/>
          <w:lang w:eastAsia="en-US"/>
        </w:rPr>
        <w:t>Макарьевского</w:t>
      </w:r>
      <w:proofErr w:type="spellEnd"/>
      <w:r w:rsidR="002E7AB9">
        <w:rPr>
          <w:sz w:val="28"/>
          <w:szCs w:val="28"/>
          <w:lang w:eastAsia="en-US"/>
        </w:rPr>
        <w:t xml:space="preserve"> сельского поселения осуществляется в соответствии с решением </w:t>
      </w:r>
      <w:proofErr w:type="spellStart"/>
      <w:r w:rsidR="002E7AB9">
        <w:rPr>
          <w:sz w:val="28"/>
          <w:szCs w:val="28"/>
          <w:lang w:eastAsia="en-US"/>
        </w:rPr>
        <w:t>Макарьевской</w:t>
      </w:r>
      <w:proofErr w:type="spellEnd"/>
      <w:r w:rsidR="002E7AB9">
        <w:rPr>
          <w:sz w:val="28"/>
          <w:szCs w:val="28"/>
          <w:lang w:eastAsia="en-US"/>
        </w:rPr>
        <w:t xml:space="preserve"> сельской Думы о бюджете на очередной финансовый год (очередной финансовый год и плановый период) в рамках реализации муниципальной программы, а также не 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2E7AB9" w:rsidRPr="00FF1BAB" w:rsidRDefault="002E7AB9" w:rsidP="00F22155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Решением Думы «</w:t>
      </w:r>
      <w:r>
        <w:rPr>
          <w:rFonts w:eastAsia="Calibri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Макарьевское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>
        <w:rPr>
          <w:rFonts w:eastAsia="Calibri"/>
          <w:sz w:val="28"/>
          <w:szCs w:val="28"/>
        </w:rPr>
        <w:t>на 2016 год, на 2017 год и плановый период 2018 и 2019 годов, на 2018 год и плановый период 2019 и 2020 годов</w:t>
      </w:r>
      <w:r>
        <w:rPr>
          <w:sz w:val="28"/>
          <w:szCs w:val="28"/>
        </w:rPr>
        <w:t>» расходы дорожного фонда запланированы в муниципальной программе «Развитие дорожного хозяйства».</w:t>
      </w:r>
    </w:p>
    <w:p w:rsidR="002E7AB9" w:rsidRDefault="00FF1BAB" w:rsidP="00F22155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1BAB" w:rsidRPr="00FF1BAB" w:rsidRDefault="002E7AB9" w:rsidP="00F2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1BAB">
        <w:rPr>
          <w:sz w:val="28"/>
          <w:szCs w:val="28"/>
        </w:rPr>
        <w:t xml:space="preserve">Расходы дорожного фонда за 2016 </w:t>
      </w:r>
      <w:r w:rsidR="00FF1BAB" w:rsidRPr="00FF1BAB">
        <w:rPr>
          <w:sz w:val="28"/>
          <w:szCs w:val="28"/>
        </w:rPr>
        <w:t xml:space="preserve">-2017 </w:t>
      </w:r>
      <w:r w:rsidRPr="00FF1BAB">
        <w:rPr>
          <w:sz w:val="28"/>
          <w:szCs w:val="28"/>
        </w:rPr>
        <w:t>год</w:t>
      </w:r>
      <w:r w:rsidR="00FF1BAB" w:rsidRPr="00FF1BAB">
        <w:rPr>
          <w:sz w:val="28"/>
          <w:szCs w:val="28"/>
        </w:rPr>
        <w:t xml:space="preserve"> и за январь-май 2018 года</w:t>
      </w:r>
      <w:r w:rsidRPr="00FF1BAB">
        <w:rPr>
          <w:sz w:val="28"/>
          <w:szCs w:val="28"/>
        </w:rPr>
        <w:t xml:space="preserve"> составили </w:t>
      </w:r>
      <w:r w:rsidR="00FF1BAB" w:rsidRPr="00FF1BAB">
        <w:rPr>
          <w:sz w:val="28"/>
          <w:szCs w:val="28"/>
        </w:rPr>
        <w:t>521559,11</w:t>
      </w:r>
      <w:r w:rsidRPr="00FF1BAB">
        <w:rPr>
          <w:sz w:val="28"/>
          <w:szCs w:val="28"/>
        </w:rPr>
        <w:t xml:space="preserve"> рубл</w:t>
      </w:r>
      <w:r w:rsidR="00FF1BAB" w:rsidRPr="00FF1BAB">
        <w:rPr>
          <w:sz w:val="28"/>
          <w:szCs w:val="28"/>
        </w:rPr>
        <w:t>ей. Средства дорожного фонда направлены на следующие мероприятия:</w:t>
      </w:r>
    </w:p>
    <w:p w:rsidR="002E7AB9" w:rsidRPr="00FF1BAB" w:rsidRDefault="002E7AB9" w:rsidP="00F22155">
      <w:pPr>
        <w:jc w:val="both"/>
        <w:rPr>
          <w:sz w:val="28"/>
          <w:szCs w:val="28"/>
        </w:rPr>
      </w:pPr>
      <w:r w:rsidRPr="00FF1BAB">
        <w:rPr>
          <w:sz w:val="28"/>
          <w:szCs w:val="28"/>
        </w:rPr>
        <w:t xml:space="preserve">-расчистка дорог от снега в населенных пунктах </w:t>
      </w:r>
      <w:proofErr w:type="spellStart"/>
      <w:r w:rsidRPr="00FF1BAB">
        <w:rPr>
          <w:sz w:val="28"/>
          <w:szCs w:val="28"/>
        </w:rPr>
        <w:t>Макарьевского</w:t>
      </w:r>
      <w:proofErr w:type="spellEnd"/>
      <w:r w:rsidRPr="00FF1BAB">
        <w:rPr>
          <w:sz w:val="28"/>
          <w:szCs w:val="28"/>
        </w:rPr>
        <w:t xml:space="preserve"> сельского поселения;</w:t>
      </w:r>
    </w:p>
    <w:p w:rsidR="002E7AB9" w:rsidRPr="00FF1BAB" w:rsidRDefault="002E7AB9" w:rsidP="00F22155">
      <w:pPr>
        <w:jc w:val="both"/>
        <w:rPr>
          <w:sz w:val="28"/>
          <w:szCs w:val="28"/>
        </w:rPr>
      </w:pPr>
      <w:r w:rsidRPr="00FF1BAB">
        <w:rPr>
          <w:sz w:val="28"/>
          <w:szCs w:val="28"/>
        </w:rPr>
        <w:t>-</w:t>
      </w:r>
      <w:proofErr w:type="spellStart"/>
      <w:r w:rsidRPr="00FF1BAB">
        <w:rPr>
          <w:sz w:val="28"/>
          <w:szCs w:val="28"/>
        </w:rPr>
        <w:t>грейдирование</w:t>
      </w:r>
      <w:proofErr w:type="spellEnd"/>
      <w:r w:rsidRPr="00FF1BAB">
        <w:rPr>
          <w:sz w:val="28"/>
          <w:szCs w:val="28"/>
        </w:rPr>
        <w:t xml:space="preserve"> автодорог в населенных пунктах </w:t>
      </w:r>
      <w:proofErr w:type="spellStart"/>
      <w:r w:rsidRPr="00FF1BAB">
        <w:rPr>
          <w:sz w:val="28"/>
          <w:szCs w:val="28"/>
        </w:rPr>
        <w:t>Макарьевского</w:t>
      </w:r>
      <w:proofErr w:type="spellEnd"/>
      <w:r w:rsidRPr="00FF1BAB">
        <w:rPr>
          <w:sz w:val="28"/>
          <w:szCs w:val="28"/>
        </w:rPr>
        <w:t xml:space="preserve"> сельского поселения</w:t>
      </w:r>
      <w:r w:rsidR="00FF1BAB" w:rsidRPr="00FF1BAB">
        <w:rPr>
          <w:sz w:val="28"/>
          <w:szCs w:val="28"/>
        </w:rPr>
        <w:t>;</w:t>
      </w:r>
    </w:p>
    <w:p w:rsidR="002E7AB9" w:rsidRDefault="002E7AB9" w:rsidP="00F22155">
      <w:pPr>
        <w:jc w:val="both"/>
        <w:rPr>
          <w:sz w:val="28"/>
          <w:szCs w:val="28"/>
        </w:rPr>
      </w:pPr>
      <w:r w:rsidRPr="00FF1BAB">
        <w:rPr>
          <w:sz w:val="28"/>
          <w:szCs w:val="28"/>
        </w:rPr>
        <w:t>- ямочный ремонт асфальтобетонных</w:t>
      </w:r>
      <w:r>
        <w:rPr>
          <w:sz w:val="28"/>
          <w:szCs w:val="28"/>
        </w:rPr>
        <w:t xml:space="preserve"> покрытий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 w:rsidR="00FF1BAB">
        <w:rPr>
          <w:sz w:val="28"/>
          <w:szCs w:val="28"/>
        </w:rPr>
        <w:t>;</w:t>
      </w:r>
    </w:p>
    <w:p w:rsidR="002E7AB9" w:rsidRDefault="002E7AB9" w:rsidP="00F2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моста через реку </w:t>
      </w:r>
      <w:proofErr w:type="spellStart"/>
      <w:r>
        <w:rPr>
          <w:sz w:val="28"/>
          <w:szCs w:val="28"/>
        </w:rPr>
        <w:t>Куринка</w:t>
      </w:r>
      <w:proofErr w:type="spellEnd"/>
      <w:r w:rsidR="00FF1BAB">
        <w:rPr>
          <w:sz w:val="28"/>
          <w:szCs w:val="28"/>
        </w:rPr>
        <w:t>.</w:t>
      </w:r>
    </w:p>
    <w:p w:rsidR="00FF1BAB" w:rsidRDefault="00FF1BAB" w:rsidP="00F22155">
      <w:pPr>
        <w:jc w:val="both"/>
        <w:rPr>
          <w:sz w:val="28"/>
          <w:szCs w:val="28"/>
        </w:rPr>
      </w:pPr>
    </w:p>
    <w:p w:rsidR="002E7AB9" w:rsidRDefault="002E7AB9" w:rsidP="00F22155">
      <w:pPr>
        <w:spacing w:after="120"/>
        <w:ind w:left="284"/>
        <w:contextualSpacing/>
        <w:jc w:val="both"/>
        <w:rPr>
          <w:rFonts w:eastAsia="Calibri"/>
          <w:sz w:val="28"/>
          <w:szCs w:val="28"/>
        </w:rPr>
      </w:pPr>
      <w:r w:rsidRPr="00FF1BAB">
        <w:rPr>
          <w:rFonts w:eastAsia="Calibri"/>
          <w:sz w:val="28"/>
          <w:szCs w:val="28"/>
        </w:rPr>
        <w:t xml:space="preserve">В нарушение п.5 статьи 179.4 Бюджетного кодекса Российской Федерации </w:t>
      </w:r>
      <w:r w:rsidRPr="00FF1BAB">
        <w:rPr>
          <w:sz w:val="28"/>
          <w:szCs w:val="28"/>
        </w:rPr>
        <w:t xml:space="preserve">в  2018 году </w:t>
      </w:r>
      <w:r w:rsidRPr="00FF1BAB">
        <w:rPr>
          <w:rFonts w:eastAsia="Calibri"/>
          <w:sz w:val="28"/>
          <w:szCs w:val="28"/>
        </w:rPr>
        <w:t>не  увеличены ассигнования дорожного фонда на сумму неиспользованных ассигнований в предыдущем финансовом году, не внесены изменения в объем бюджетных ассигнований дорожного фонда на разницу между запланированным объемом средств и поступ</w:t>
      </w:r>
      <w:r w:rsidR="00F22155">
        <w:rPr>
          <w:rFonts w:eastAsia="Calibri"/>
          <w:sz w:val="28"/>
          <w:szCs w:val="28"/>
        </w:rPr>
        <w:t>ившим на сумму 144550,06 рублей</w:t>
      </w:r>
    </w:p>
    <w:p w:rsidR="00F22155" w:rsidRPr="00FF1BAB" w:rsidRDefault="00F22155" w:rsidP="00F22155">
      <w:pPr>
        <w:spacing w:after="120"/>
        <w:ind w:left="284"/>
        <w:contextualSpacing/>
        <w:jc w:val="both"/>
        <w:rPr>
          <w:rFonts w:eastAsia="Calibri"/>
          <w:sz w:val="28"/>
          <w:szCs w:val="28"/>
        </w:rPr>
      </w:pPr>
    </w:p>
    <w:p w:rsidR="002E7AB9" w:rsidRDefault="002E7AB9" w:rsidP="00F22155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FF1BAB">
        <w:rPr>
          <w:rFonts w:eastAsia="Calibri"/>
          <w:bCs/>
          <w:sz w:val="28"/>
          <w:szCs w:val="28"/>
        </w:rPr>
        <w:t xml:space="preserve">В нарушение п.1 ст.179 Бюджетного кодекса Российской Федерации администрацией </w:t>
      </w:r>
      <w:proofErr w:type="spellStart"/>
      <w:r w:rsidRPr="00FF1BAB">
        <w:rPr>
          <w:rFonts w:eastAsia="Calibri"/>
          <w:bCs/>
          <w:sz w:val="28"/>
          <w:szCs w:val="28"/>
        </w:rPr>
        <w:t>Макарьевского</w:t>
      </w:r>
      <w:proofErr w:type="spellEnd"/>
      <w:r w:rsidRPr="00FF1BAB">
        <w:rPr>
          <w:rFonts w:eastAsia="Calibri"/>
          <w:bCs/>
          <w:sz w:val="28"/>
          <w:szCs w:val="28"/>
        </w:rPr>
        <w:t xml:space="preserve"> сельского поселения </w:t>
      </w:r>
      <w:r w:rsidRPr="00FF1BAB">
        <w:rPr>
          <w:sz w:val="28"/>
          <w:szCs w:val="28"/>
        </w:rPr>
        <w:t>на 2018 год не разработана и не утверждена муниципальная программа «Развитие дорожного хозяйства»</w:t>
      </w:r>
    </w:p>
    <w:p w:rsidR="00F22155" w:rsidRPr="00FF1BAB" w:rsidRDefault="00F22155" w:rsidP="00F22155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2E7AB9" w:rsidRPr="00FF1BAB" w:rsidRDefault="00FF1BAB" w:rsidP="00F22155">
      <w:p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AB9" w:rsidRPr="00FF1BAB">
        <w:rPr>
          <w:sz w:val="28"/>
          <w:szCs w:val="28"/>
        </w:rPr>
        <w:t xml:space="preserve">В нарушение  условий договора от 04.01.2017 года отсутствует акт </w:t>
      </w:r>
      <w:r w:rsidR="00F22155">
        <w:rPr>
          <w:sz w:val="28"/>
          <w:szCs w:val="28"/>
        </w:rPr>
        <w:t xml:space="preserve">             </w:t>
      </w:r>
      <w:r w:rsidR="002E7AB9" w:rsidRPr="00FF1BAB">
        <w:rPr>
          <w:sz w:val="28"/>
          <w:szCs w:val="28"/>
        </w:rPr>
        <w:t>выполненных работ.</w:t>
      </w:r>
    </w:p>
    <w:p w:rsidR="002E7AB9" w:rsidRDefault="002E7AB9" w:rsidP="00F22155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FF1BAB">
        <w:rPr>
          <w:sz w:val="28"/>
          <w:szCs w:val="28"/>
        </w:rPr>
        <w:t xml:space="preserve">В нарушение  условий договора </w:t>
      </w:r>
      <w:r w:rsidR="00FF1BAB">
        <w:rPr>
          <w:sz w:val="28"/>
          <w:szCs w:val="28"/>
        </w:rPr>
        <w:t xml:space="preserve">на расчистку  дорог от снега </w:t>
      </w:r>
      <w:r w:rsidRPr="00FF1BAB">
        <w:rPr>
          <w:sz w:val="28"/>
          <w:szCs w:val="28"/>
        </w:rPr>
        <w:t>от 09.01.2018 года</w:t>
      </w:r>
      <w:r w:rsidR="00FF1BAB">
        <w:rPr>
          <w:sz w:val="28"/>
          <w:szCs w:val="28"/>
        </w:rPr>
        <w:t xml:space="preserve">, </w:t>
      </w:r>
      <w:r w:rsidRPr="00FF1BAB">
        <w:rPr>
          <w:sz w:val="28"/>
          <w:szCs w:val="28"/>
        </w:rPr>
        <w:t xml:space="preserve">работы выполнены раньше установленного срока, акт приема-сдачи выполненных работ составлен 24.01.2018 года, условиями договора установлен срок выполнения работ по 31.01.2018 года. </w:t>
      </w:r>
    </w:p>
    <w:p w:rsidR="00F22155" w:rsidRPr="00FF1BAB" w:rsidRDefault="00F22155" w:rsidP="00F22155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</w:p>
    <w:p w:rsidR="002E7AB9" w:rsidRDefault="00FF1BAB" w:rsidP="00F221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E7AB9">
        <w:rPr>
          <w:sz w:val="28"/>
          <w:szCs w:val="28"/>
        </w:rPr>
        <w:t xml:space="preserve"> нарушение  условий договора</w:t>
      </w:r>
      <w:r>
        <w:rPr>
          <w:sz w:val="28"/>
          <w:szCs w:val="28"/>
        </w:rPr>
        <w:t xml:space="preserve"> на расчистку дорог от снега</w:t>
      </w:r>
      <w:r w:rsidR="002E7AB9">
        <w:rPr>
          <w:sz w:val="28"/>
          <w:szCs w:val="28"/>
        </w:rPr>
        <w:t xml:space="preserve"> от 01.02.2018 года работы выполнены раньше установленного срока, акт приема-сдачи выполненных работ составлен 16.04.2018 года, условиями договора установлен срок выполнения работ по 30.04.2018 года.</w:t>
      </w:r>
    </w:p>
    <w:p w:rsidR="00FF1BAB" w:rsidRDefault="00FF1BAB" w:rsidP="00F22155">
      <w:pPr>
        <w:jc w:val="both"/>
        <w:rPr>
          <w:sz w:val="28"/>
          <w:szCs w:val="28"/>
        </w:rPr>
      </w:pPr>
    </w:p>
    <w:p w:rsidR="001263FC" w:rsidRDefault="001263FC" w:rsidP="001263F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главы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направлено представление об устранении нарушений.</w:t>
      </w:r>
    </w:p>
    <w:p w:rsidR="001263FC" w:rsidRPr="00CC5C3E" w:rsidRDefault="001263FC" w:rsidP="001263F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о результатах контрольного мероприятия направлен в Контрольно-счетную палату Кировской области.</w:t>
      </w:r>
    </w:p>
    <w:p w:rsidR="001263FC" w:rsidRDefault="001263FC" w:rsidP="001263FC">
      <w:pPr>
        <w:pStyle w:val="a7"/>
        <w:tabs>
          <w:tab w:val="left" w:pos="0"/>
        </w:tabs>
        <w:ind w:left="0"/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2E7AB9">
      <w:pPr>
        <w:jc w:val="both"/>
        <w:rPr>
          <w:i/>
          <w:sz w:val="28"/>
          <w:szCs w:val="28"/>
        </w:rPr>
      </w:pPr>
    </w:p>
    <w:p w:rsidR="002E7AB9" w:rsidRDefault="002E7AB9" w:rsidP="002E7AB9">
      <w:pPr>
        <w:jc w:val="both"/>
        <w:rPr>
          <w:sz w:val="28"/>
          <w:szCs w:val="28"/>
        </w:rPr>
      </w:pPr>
    </w:p>
    <w:p w:rsidR="002E7AB9" w:rsidRDefault="002E7AB9" w:rsidP="00FF1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2E0"/>
    <w:multiLevelType w:val="hybridMultilevel"/>
    <w:tmpl w:val="8CA2AFB0"/>
    <w:lvl w:ilvl="0" w:tplc="6FB02DA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D5804"/>
    <w:multiLevelType w:val="hybridMultilevel"/>
    <w:tmpl w:val="121AE1C4"/>
    <w:lvl w:ilvl="0" w:tplc="C114BDB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AB9"/>
    <w:rsid w:val="001263FC"/>
    <w:rsid w:val="002E7AB9"/>
    <w:rsid w:val="008A7965"/>
    <w:rsid w:val="00C37E6E"/>
    <w:rsid w:val="00E6361D"/>
    <w:rsid w:val="00F2215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7A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7AB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ody Text Indent"/>
    <w:basedOn w:val="a"/>
    <w:link w:val="a6"/>
    <w:unhideWhenUsed/>
    <w:rsid w:val="002E7A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E7AB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2E7AB9"/>
    <w:pPr>
      <w:ind w:left="708"/>
    </w:pPr>
  </w:style>
  <w:style w:type="paragraph" w:customStyle="1" w:styleId="a8">
    <w:name w:val="Содержимое таблицы"/>
    <w:basedOn w:val="a"/>
    <w:rsid w:val="002E7AB9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rsid w:val="002E7AB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E7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3</cp:revision>
  <dcterms:created xsi:type="dcterms:W3CDTF">2018-10-31T07:24:00Z</dcterms:created>
  <dcterms:modified xsi:type="dcterms:W3CDTF">2018-10-31T07:51:00Z</dcterms:modified>
</cp:coreProperties>
</file>